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08" w:rsidRDefault="00D70908" w:rsidP="00D70908">
      <w:pPr>
        <w:jc w:val="center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海洋地质学科复试公告</w:t>
      </w:r>
    </w:p>
    <w:p w:rsidR="00D70908" w:rsidRDefault="00D70908" w:rsidP="00D7090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002AA">
        <w:rPr>
          <w:rFonts w:ascii="宋体" w:hAnsi="宋体" w:cs="宋体" w:hint="eastAsia"/>
          <w:color w:val="000000"/>
          <w:kern w:val="0"/>
          <w:sz w:val="24"/>
          <w:szCs w:val="24"/>
        </w:rPr>
        <w:t>笔试时间：</w:t>
      </w:r>
      <w:smartTag w:uri="urn:schemas-microsoft-com:office:smarttags" w:element="chsdate">
        <w:smartTagPr>
          <w:attr w:name="Year" w:val="2015"/>
          <w:attr w:name="Month" w:val="3"/>
          <w:attr w:name="Day" w:val="23"/>
          <w:attr w:name="IsLunarDate" w:val="False"/>
          <w:attr w:name="IsROCDate" w:val="False"/>
        </w:smartTagPr>
        <w:r>
          <w:rPr>
            <w:rFonts w:ascii="宋体" w:hAnsi="宋体" w:cs="宋体"/>
            <w:color w:val="000000"/>
            <w:kern w:val="0"/>
            <w:sz w:val="24"/>
            <w:szCs w:val="24"/>
          </w:rPr>
          <w:t>3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月</w:t>
        </w:r>
        <w:r>
          <w:rPr>
            <w:rFonts w:ascii="宋体" w:hAnsi="宋体" w:cs="宋体"/>
            <w:color w:val="000000"/>
            <w:kern w:val="0"/>
            <w:sz w:val="24"/>
            <w:szCs w:val="24"/>
          </w:rPr>
          <w:t>23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日上午</w:t>
        </w:r>
      </w:smartTag>
      <w:r>
        <w:rPr>
          <w:rFonts w:ascii="宋体" w:hAnsi="宋体" w:cs="宋体"/>
          <w:color w:val="000000"/>
          <w:kern w:val="0"/>
          <w:sz w:val="24"/>
          <w:szCs w:val="24"/>
        </w:rPr>
        <w:t>9:00</w:t>
      </w:r>
    </w:p>
    <w:p w:rsidR="00D70908" w:rsidRDefault="00D70908" w:rsidP="00D7090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002AA">
        <w:rPr>
          <w:rFonts w:ascii="宋体" w:hAnsi="宋体" w:cs="宋体" w:hint="eastAsia"/>
          <w:color w:val="000000"/>
          <w:kern w:val="0"/>
          <w:sz w:val="24"/>
          <w:szCs w:val="24"/>
        </w:rPr>
        <w:t>笔试地点：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农生环</w:t>
      </w:r>
      <w:r>
        <w:rPr>
          <w:rFonts w:ascii="宋体" w:hAnsi="宋体" w:cs="宋体"/>
          <w:color w:val="000000"/>
          <w:kern w:val="0"/>
          <w:sz w:val="24"/>
          <w:szCs w:val="24"/>
        </w:rPr>
        <w:t>A204</w:t>
      </w:r>
    </w:p>
    <w:p w:rsidR="00D70908" w:rsidRPr="005002AA" w:rsidRDefault="00D70908" w:rsidP="00D7090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笔试科目：海洋地质学</w:t>
      </w:r>
    </w:p>
    <w:p w:rsidR="00D70908" w:rsidRPr="005002AA" w:rsidRDefault="00D70908" w:rsidP="00D7090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002AA">
        <w:rPr>
          <w:rFonts w:ascii="宋体" w:hAnsi="宋体" w:cs="宋体" w:hint="eastAsia"/>
          <w:color w:val="000000"/>
          <w:kern w:val="0"/>
          <w:sz w:val="24"/>
          <w:szCs w:val="24"/>
        </w:rPr>
        <w:t>面试时间：</w:t>
      </w:r>
      <w:smartTag w:uri="urn:schemas-microsoft-com:office:smarttags" w:element="chsdate">
        <w:smartTagPr>
          <w:attr w:name="Year" w:val="2015"/>
          <w:attr w:name="Month" w:val="3"/>
          <w:attr w:name="Day" w:val="23"/>
          <w:attr w:name="IsLunarDate" w:val="False"/>
          <w:attr w:name="IsROCDate" w:val="False"/>
        </w:smartTagPr>
        <w:r>
          <w:rPr>
            <w:rFonts w:ascii="宋体" w:hAnsi="宋体" w:cs="宋体"/>
            <w:color w:val="000000"/>
            <w:kern w:val="0"/>
            <w:sz w:val="24"/>
            <w:szCs w:val="24"/>
          </w:rPr>
          <w:t>3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月</w:t>
        </w:r>
        <w:r>
          <w:rPr>
            <w:rFonts w:ascii="宋体" w:hAnsi="宋体" w:cs="宋体"/>
            <w:color w:val="000000"/>
            <w:kern w:val="0"/>
            <w:sz w:val="24"/>
            <w:szCs w:val="24"/>
          </w:rPr>
          <w:t>23</w:t>
        </w:r>
        <w:r>
          <w:rPr>
            <w:rFonts w:ascii="宋体" w:hAnsi="宋体" w:cs="宋体" w:hint="eastAsia"/>
            <w:color w:val="000000"/>
            <w:kern w:val="0"/>
            <w:sz w:val="24"/>
            <w:szCs w:val="24"/>
          </w:rPr>
          <w:t>日上午</w:t>
        </w:r>
      </w:smartTag>
      <w:r>
        <w:rPr>
          <w:rFonts w:ascii="宋体" w:hAnsi="宋体" w:cs="宋体"/>
          <w:color w:val="000000"/>
          <w:kern w:val="0"/>
          <w:sz w:val="24"/>
          <w:szCs w:val="24"/>
        </w:rPr>
        <w:t>10:30</w:t>
      </w:r>
    </w:p>
    <w:p w:rsidR="00D70908" w:rsidRPr="005002AA" w:rsidRDefault="00D70908" w:rsidP="00D7090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002AA">
        <w:rPr>
          <w:rFonts w:ascii="宋体" w:hAnsi="宋体" w:cs="宋体" w:hint="eastAsia"/>
          <w:color w:val="000000"/>
          <w:kern w:val="0"/>
          <w:sz w:val="24"/>
          <w:szCs w:val="24"/>
        </w:rPr>
        <w:t>面试地点：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农生环</w:t>
      </w:r>
      <w:r>
        <w:rPr>
          <w:rFonts w:ascii="宋体" w:hAnsi="宋体" w:cs="宋体"/>
          <w:color w:val="000000"/>
          <w:kern w:val="0"/>
          <w:sz w:val="24"/>
          <w:szCs w:val="24"/>
        </w:rPr>
        <w:t>A212</w:t>
      </w:r>
    </w:p>
    <w:p w:rsidR="00D70908" w:rsidRPr="005002AA" w:rsidRDefault="00D70908" w:rsidP="00D7090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复试比例：≤</w:t>
      </w:r>
      <w:r>
        <w:rPr>
          <w:rFonts w:ascii="宋体" w:hAnsi="宋体" w:cs="宋体"/>
          <w:color w:val="000000"/>
          <w:kern w:val="0"/>
          <w:sz w:val="24"/>
          <w:szCs w:val="24"/>
        </w:rPr>
        <w:t>1:1.5</w:t>
      </w:r>
    </w:p>
    <w:p w:rsidR="00D70908" w:rsidRDefault="00D70908" w:rsidP="00D7090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002AA">
        <w:rPr>
          <w:rFonts w:ascii="宋体" w:hAnsi="宋体" w:cs="宋体" w:hint="eastAsia"/>
          <w:color w:val="000000"/>
          <w:kern w:val="0"/>
          <w:sz w:val="24"/>
          <w:szCs w:val="24"/>
        </w:rPr>
        <w:t>复试名单：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7"/>
        <w:gridCol w:w="3402"/>
      </w:tblGrid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0"/>
              </w:rPr>
            </w:pPr>
            <w:r w:rsidRPr="00460B23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0"/>
              </w:rPr>
            </w:pPr>
            <w:r w:rsidRPr="00460B23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0"/>
              </w:rPr>
              <w:t>姓</w:t>
            </w:r>
            <w:r w:rsidRPr="00460B23">
              <w:rPr>
                <w:rFonts w:ascii="Arial" w:hAnsi="Arial" w:cs="Arial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 w:rsidRPr="00460B23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0"/>
              </w:rPr>
              <w:t>名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103355000911919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邢</w:t>
            </w: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 xml:space="preserve">  </w:t>
            </w: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亮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103355000909821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邹</w:t>
            </w: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 xml:space="preserve">  </w:t>
            </w: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瑜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103355000904722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郑逸娴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103355000908976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纪世磊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103355000910477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王天棋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103355000911336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杨润芳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103355000909203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毛林清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103355000910076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陈杜彬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103355000908775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贾思齐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103355000911169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李汝嫦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103355000908844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孙甜甜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103355000911601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范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能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17460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103355000908843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17460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陈慧娟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103355000909731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周佑洲</w:t>
            </w:r>
          </w:p>
        </w:tc>
      </w:tr>
      <w:tr w:rsidR="00D70908" w:rsidRPr="00F91FE8" w:rsidTr="008D4EB4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  <w:t>103355000909753</w:t>
            </w:r>
          </w:p>
        </w:tc>
        <w:tc>
          <w:tcPr>
            <w:tcW w:w="3402" w:type="dxa"/>
            <w:noWrap/>
            <w:vAlign w:val="bottom"/>
          </w:tcPr>
          <w:p w:rsidR="00D70908" w:rsidRPr="00994F2D" w:rsidRDefault="00D70908" w:rsidP="008D4EB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0"/>
              </w:rPr>
            </w:pPr>
            <w:r w:rsidRPr="00994F2D">
              <w:rPr>
                <w:rFonts w:ascii="Times New Roman" w:hAnsi="Times New Roman" w:hint="eastAsia"/>
                <w:color w:val="000000"/>
                <w:kern w:val="0"/>
                <w:sz w:val="24"/>
                <w:szCs w:val="20"/>
              </w:rPr>
              <w:t>秦鹏飞</w:t>
            </w:r>
          </w:p>
        </w:tc>
      </w:tr>
    </w:tbl>
    <w:p w:rsidR="00D70908" w:rsidRDefault="00D70908" w:rsidP="00D70908"/>
    <w:p w:rsidR="00D70908" w:rsidRPr="00363945" w:rsidRDefault="00D70908" w:rsidP="00D70908">
      <w:pPr>
        <w:widowControl/>
        <w:spacing w:line="360" w:lineRule="auto"/>
        <w:ind w:firstLine="480"/>
        <w:jc w:val="left"/>
        <w:rPr>
          <w:rFonts w:ascii="Arial" w:hAnsi="Arial" w:cs="Arial"/>
          <w:color w:val="FF0000"/>
          <w:kern w:val="0"/>
          <w:sz w:val="23"/>
          <w:szCs w:val="23"/>
        </w:rPr>
      </w:pP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特别提醒：</w:t>
      </w:r>
      <w:r w:rsidRPr="00363945">
        <w:rPr>
          <w:rFonts w:ascii="Arial" w:hAnsi="Arial" w:cs="Arial" w:hint="eastAsia"/>
          <w:b/>
          <w:bCs/>
          <w:color w:val="FF0000"/>
          <w:kern w:val="0"/>
          <w:sz w:val="24"/>
          <w:szCs w:val="24"/>
          <w:shd w:val="clear" w:color="auto" w:fill="FFFFFF"/>
        </w:rPr>
        <w:t>复试当天</w:t>
      </w: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，请应届考生携带学生证（往届考生携带毕业证）、身份证、准考证、</w:t>
      </w:r>
      <w:r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考研成绩单、</w:t>
      </w: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体检</w:t>
      </w:r>
      <w:r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合格证明，</w:t>
      </w: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交复试小组予以审查，审查后返回，以确认身份；其它请携带调剂生原报考学院盖章的《调剂申请表》</w:t>
      </w:r>
      <w:r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、</w:t>
      </w: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本科成绩单原件、英语水平证明、奖励成果证明复印件，交至复试小组。</w:t>
      </w:r>
    </w:p>
    <w:p w:rsidR="00D70908" w:rsidRPr="00363945" w:rsidRDefault="00D70908" w:rsidP="00D70908"/>
    <w:p w:rsidR="004A240E" w:rsidRPr="00D70908" w:rsidRDefault="004A240E"/>
    <w:sectPr w:rsidR="004A240E" w:rsidRPr="00D70908" w:rsidSect="00052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0908"/>
    <w:rsid w:val="004A240E"/>
    <w:rsid w:val="00D70908"/>
    <w:rsid w:val="00DC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5</cp:revision>
  <dcterms:created xsi:type="dcterms:W3CDTF">2015-03-23T06:07:00Z</dcterms:created>
  <dcterms:modified xsi:type="dcterms:W3CDTF">2015-03-23T06:07:00Z</dcterms:modified>
</cp:coreProperties>
</file>